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885" w:type="dxa"/>
        <w:tblBorders>
          <w:insideH w:val="single" w:sz="4" w:space="0" w:color="auto"/>
        </w:tblBorders>
        <w:tblLook w:val="01E0" w:firstRow="1" w:lastRow="1" w:firstColumn="1" w:lastColumn="1" w:noHBand="0" w:noVBand="0"/>
      </w:tblPr>
      <w:tblGrid>
        <w:gridCol w:w="10740"/>
        <w:gridCol w:w="222"/>
      </w:tblGrid>
      <w:tr w:rsidR="008A529F" w:rsidTr="008A529F">
        <w:tc>
          <w:tcPr>
            <w:tcW w:w="5076" w:type="dxa"/>
            <w:hideMark/>
          </w:tcPr>
          <w:tbl>
            <w:tblPr>
              <w:tblW w:w="10524" w:type="dxa"/>
              <w:tblBorders>
                <w:insideH w:val="single" w:sz="4" w:space="0" w:color="auto"/>
              </w:tblBorders>
              <w:tblLook w:val="01E0" w:firstRow="1" w:lastRow="1" w:firstColumn="1" w:lastColumn="1" w:noHBand="0" w:noVBand="0"/>
            </w:tblPr>
            <w:tblGrid>
              <w:gridCol w:w="5280"/>
              <w:gridCol w:w="5244"/>
            </w:tblGrid>
            <w:tr w:rsidR="008A529F">
              <w:tc>
                <w:tcPr>
                  <w:tcW w:w="5280" w:type="dxa"/>
                  <w:hideMark/>
                </w:tcPr>
                <w:p w:rsidR="008A529F" w:rsidRDefault="008A529F">
                  <w:pPr>
                    <w:spacing w:line="276" w:lineRule="auto"/>
                    <w:jc w:val="center"/>
                    <w:rPr>
                      <w:sz w:val="28"/>
                      <w:szCs w:val="28"/>
                    </w:rPr>
                  </w:pPr>
                  <w:r>
                    <w:rPr>
                      <w:sz w:val="28"/>
                      <w:szCs w:val="28"/>
                    </w:rPr>
                    <w:t xml:space="preserve">ĐẢNG BỘ SỞ GIÁO DỤC VÀ ĐÀO TẠO </w:t>
                  </w:r>
                </w:p>
                <w:p w:rsidR="008A529F" w:rsidRDefault="008A529F">
                  <w:pPr>
                    <w:spacing w:line="276" w:lineRule="auto"/>
                    <w:jc w:val="center"/>
                    <w:rPr>
                      <w:b/>
                      <w:sz w:val="28"/>
                      <w:szCs w:val="28"/>
                    </w:rPr>
                  </w:pPr>
                  <w:r>
                    <w:rPr>
                      <w:b/>
                      <w:sz w:val="28"/>
                      <w:szCs w:val="28"/>
                    </w:rPr>
                    <w:t xml:space="preserve">ĐẢNG ỦY TRƯỜNG CAO ĐẲNG </w:t>
                  </w:r>
                </w:p>
                <w:p w:rsidR="008A529F" w:rsidRDefault="008A529F">
                  <w:pPr>
                    <w:spacing w:line="276" w:lineRule="auto"/>
                    <w:jc w:val="center"/>
                    <w:rPr>
                      <w:b/>
                      <w:sz w:val="28"/>
                      <w:szCs w:val="28"/>
                    </w:rPr>
                  </w:pPr>
                  <w:r>
                    <w:rPr>
                      <w:b/>
                      <w:sz w:val="28"/>
                      <w:szCs w:val="28"/>
                    </w:rPr>
                    <w:t>LÝ TƯ TRỌNG TP.HCM</w:t>
                  </w:r>
                </w:p>
                <w:p w:rsidR="008A529F" w:rsidRDefault="008A529F">
                  <w:pPr>
                    <w:spacing w:line="276" w:lineRule="auto"/>
                    <w:jc w:val="center"/>
                    <w:rPr>
                      <w:b/>
                    </w:rPr>
                  </w:pPr>
                  <w:r>
                    <w:rPr>
                      <w:b/>
                    </w:rPr>
                    <w:t>*</w:t>
                  </w:r>
                </w:p>
                <w:p w:rsidR="008A529F" w:rsidRDefault="008A529F">
                  <w:pPr>
                    <w:spacing w:line="276" w:lineRule="auto"/>
                    <w:jc w:val="center"/>
                    <w:rPr>
                      <w:sz w:val="28"/>
                      <w:szCs w:val="28"/>
                    </w:rPr>
                  </w:pPr>
                  <w:r>
                    <w:rPr>
                      <w:sz w:val="28"/>
                      <w:szCs w:val="28"/>
                    </w:rPr>
                    <w:t>Số:      -BC/ĐU</w:t>
                  </w:r>
                </w:p>
              </w:tc>
              <w:tc>
                <w:tcPr>
                  <w:tcW w:w="5244" w:type="dxa"/>
                  <w:hideMark/>
                </w:tcPr>
                <w:p w:rsidR="008A529F" w:rsidRDefault="008A529F">
                  <w:pPr>
                    <w:spacing w:line="276" w:lineRule="auto"/>
                    <w:jc w:val="center"/>
                    <w:rPr>
                      <w:b/>
                      <w:sz w:val="30"/>
                      <w:szCs w:val="30"/>
                    </w:rPr>
                  </w:pPr>
                  <w:r>
                    <w:rPr>
                      <w:b/>
                      <w:sz w:val="30"/>
                      <w:szCs w:val="30"/>
                    </w:rPr>
                    <w:t>ĐẢNG CỘNG SẢN VIỆT NAM</w:t>
                  </w:r>
                </w:p>
                <w:p w:rsidR="008A529F" w:rsidRDefault="008A529F">
                  <w:pPr>
                    <w:spacing w:line="276" w:lineRule="auto"/>
                    <w:jc w:val="center"/>
                    <w:rPr>
                      <w:i/>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284480</wp:posOffset>
                            </wp:positionH>
                            <wp:positionV relativeFrom="paragraph">
                              <wp:posOffset>0</wp:posOffset>
                            </wp:positionV>
                            <wp:extent cx="26416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4pt,0" to="230.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RKs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Pi2ya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"/>
                        </w:pict>
                      </mc:Fallback>
                    </mc:AlternateContent>
                  </w:r>
                  <w:r>
                    <w:rPr>
                      <w:i/>
                    </w:rPr>
                    <w:t xml:space="preserve"> </w:t>
                  </w:r>
                </w:p>
                <w:p w:rsidR="008A529F" w:rsidRDefault="008A529F">
                  <w:pPr>
                    <w:spacing w:line="276" w:lineRule="auto"/>
                    <w:jc w:val="center"/>
                    <w:rPr>
                      <w:b/>
                      <w:sz w:val="28"/>
                      <w:szCs w:val="28"/>
                    </w:rPr>
                  </w:pPr>
                  <w:r>
                    <w:rPr>
                      <w:i/>
                      <w:sz w:val="28"/>
                      <w:szCs w:val="28"/>
                    </w:rPr>
                    <w:t>TP.Hồ Chí Minh, ngày 01 tháng 7 năm 2019</w:t>
                  </w:r>
                </w:p>
              </w:tc>
            </w:tr>
          </w:tbl>
          <w:p w:rsidR="008A529F" w:rsidRDefault="008A529F">
            <w:pPr>
              <w:spacing w:line="276" w:lineRule="auto"/>
              <w:rPr>
                <w:szCs w:val="26"/>
              </w:rPr>
            </w:pPr>
          </w:p>
        </w:tc>
        <w:tc>
          <w:tcPr>
            <w:tcW w:w="5515" w:type="dxa"/>
          </w:tcPr>
          <w:p w:rsidR="008A529F" w:rsidRDefault="008A529F">
            <w:pPr>
              <w:spacing w:line="276" w:lineRule="auto"/>
              <w:rPr>
                <w:i/>
                <w:sz w:val="22"/>
                <w:szCs w:val="22"/>
              </w:rPr>
            </w:pPr>
          </w:p>
        </w:tc>
      </w:tr>
    </w:tbl>
    <w:p w:rsidR="008A529F" w:rsidRDefault="008A529F" w:rsidP="008A529F">
      <w:pPr>
        <w:spacing w:line="264" w:lineRule="auto"/>
        <w:jc w:val="center"/>
        <w:rPr>
          <w:b/>
          <w:sz w:val="28"/>
          <w:szCs w:val="28"/>
        </w:rPr>
      </w:pPr>
    </w:p>
    <w:p w:rsidR="008A529F" w:rsidRDefault="008A529F" w:rsidP="008A529F">
      <w:pPr>
        <w:spacing w:line="264" w:lineRule="auto"/>
        <w:jc w:val="center"/>
        <w:rPr>
          <w:b/>
          <w:sz w:val="32"/>
          <w:szCs w:val="32"/>
        </w:rPr>
      </w:pPr>
      <w:r>
        <w:rPr>
          <w:b/>
          <w:sz w:val="32"/>
          <w:szCs w:val="32"/>
        </w:rPr>
        <w:t>BÁO CÁO NHANH</w:t>
      </w:r>
    </w:p>
    <w:p w:rsidR="008A529F" w:rsidRDefault="008A529F" w:rsidP="008A529F">
      <w:pPr>
        <w:ind w:firstLine="720"/>
        <w:jc w:val="center"/>
        <w:rPr>
          <w:b/>
          <w:sz w:val="28"/>
          <w:szCs w:val="28"/>
        </w:rPr>
      </w:pPr>
      <w:r>
        <w:rPr>
          <w:b/>
          <w:sz w:val="28"/>
          <w:szCs w:val="28"/>
        </w:rPr>
        <w:t>Về việc tổ chức đợt sinh hoạt chính trị 50 năm thực hiện</w:t>
      </w:r>
    </w:p>
    <w:p w:rsidR="008A529F" w:rsidRDefault="008A529F" w:rsidP="008A529F">
      <w:pPr>
        <w:ind w:firstLine="720"/>
        <w:jc w:val="center"/>
        <w:rPr>
          <w:b/>
        </w:rPr>
      </w:pPr>
      <w:r>
        <w:rPr>
          <w:b/>
          <w:sz w:val="28"/>
          <w:szCs w:val="28"/>
        </w:rPr>
        <w:t>Di chúc Chủ tịch Hồ Chí Minh (1969 - 2019)</w:t>
      </w:r>
    </w:p>
    <w:p w:rsidR="008A529F" w:rsidRDefault="008A529F" w:rsidP="008A529F">
      <w:pPr>
        <w:spacing w:line="264" w:lineRule="auto"/>
        <w:jc w:val="center"/>
        <w:rPr>
          <w:b/>
          <w:sz w:val="28"/>
          <w:szCs w:val="28"/>
        </w:rPr>
      </w:pPr>
    </w:p>
    <w:p w:rsidR="008A529F" w:rsidRDefault="008A529F" w:rsidP="008A529F">
      <w:pPr>
        <w:spacing w:line="264" w:lineRule="auto"/>
        <w:jc w:val="center"/>
        <w:rPr>
          <w:b/>
          <w:sz w:val="28"/>
          <w:szCs w:val="28"/>
        </w:rPr>
      </w:pPr>
    </w:p>
    <w:p w:rsidR="008A529F" w:rsidRDefault="008A529F" w:rsidP="008A529F">
      <w:pPr>
        <w:spacing w:line="264" w:lineRule="auto"/>
        <w:rPr>
          <w:b/>
          <w:sz w:val="28"/>
          <w:szCs w:val="28"/>
        </w:rPr>
      </w:pPr>
      <w:r>
        <w:rPr>
          <w:b/>
          <w:sz w:val="28"/>
          <w:szCs w:val="28"/>
        </w:rPr>
        <w:tab/>
        <w:t xml:space="preserve">Kính gửi: Đảng ủy Sở Giáo dục và Đào tạo TP.Hồ Chí Minh </w:t>
      </w:r>
    </w:p>
    <w:p w:rsidR="008A529F" w:rsidRDefault="008A529F" w:rsidP="008A529F">
      <w:pPr>
        <w:spacing w:line="264" w:lineRule="auto"/>
        <w:jc w:val="both"/>
        <w:rPr>
          <w:b/>
          <w:sz w:val="28"/>
          <w:szCs w:val="28"/>
        </w:rPr>
      </w:pPr>
    </w:p>
    <w:p w:rsidR="008A529F" w:rsidRDefault="008A529F" w:rsidP="008A529F">
      <w:pPr>
        <w:spacing w:line="264" w:lineRule="auto"/>
        <w:jc w:val="both"/>
        <w:rPr>
          <w:sz w:val="28"/>
          <w:szCs w:val="28"/>
        </w:rPr>
      </w:pPr>
      <w:r>
        <w:rPr>
          <w:b/>
          <w:sz w:val="28"/>
          <w:szCs w:val="28"/>
        </w:rPr>
        <w:tab/>
      </w:r>
      <w:r>
        <w:rPr>
          <w:sz w:val="28"/>
          <w:szCs w:val="28"/>
        </w:rPr>
        <w:t xml:space="preserve">Căn cứ </w:t>
      </w:r>
      <w:r>
        <w:rPr>
          <w:sz w:val="28"/>
          <w:szCs w:val="28"/>
          <w:lang w:val="vi-VN"/>
        </w:rPr>
        <w:t xml:space="preserve">Hướng dẫn số </w:t>
      </w:r>
      <w:r>
        <w:rPr>
          <w:sz w:val="28"/>
          <w:szCs w:val="28"/>
        </w:rPr>
        <w:t>64</w:t>
      </w:r>
      <w:r>
        <w:rPr>
          <w:sz w:val="28"/>
          <w:szCs w:val="28"/>
          <w:lang w:val="vi-VN"/>
        </w:rPr>
        <w:t>-HD/BTG</w:t>
      </w:r>
      <w:r>
        <w:rPr>
          <w:sz w:val="28"/>
          <w:szCs w:val="28"/>
        </w:rPr>
        <w:t>TU</w:t>
      </w:r>
      <w:r>
        <w:rPr>
          <w:sz w:val="28"/>
          <w:szCs w:val="28"/>
          <w:lang w:val="vi-VN"/>
        </w:rPr>
        <w:t xml:space="preserve"> ngày </w:t>
      </w:r>
      <w:r>
        <w:rPr>
          <w:sz w:val="28"/>
          <w:szCs w:val="28"/>
        </w:rPr>
        <w:t>11</w:t>
      </w:r>
      <w:r>
        <w:rPr>
          <w:sz w:val="28"/>
          <w:szCs w:val="28"/>
          <w:lang w:val="vi-VN"/>
        </w:rPr>
        <w:t xml:space="preserve"> tháng </w:t>
      </w:r>
      <w:r>
        <w:rPr>
          <w:sz w:val="28"/>
          <w:szCs w:val="28"/>
        </w:rPr>
        <w:t>4</w:t>
      </w:r>
      <w:r>
        <w:rPr>
          <w:sz w:val="28"/>
          <w:szCs w:val="28"/>
          <w:lang w:val="vi-VN"/>
        </w:rPr>
        <w:t xml:space="preserve"> năm 201</w:t>
      </w:r>
      <w:r>
        <w:rPr>
          <w:sz w:val="28"/>
          <w:szCs w:val="28"/>
        </w:rPr>
        <w:t>9</w:t>
      </w:r>
      <w:r>
        <w:rPr>
          <w:sz w:val="28"/>
          <w:szCs w:val="28"/>
          <w:lang w:val="vi-VN"/>
        </w:rPr>
        <w:t xml:space="preserve"> </w:t>
      </w:r>
      <w:r>
        <w:rPr>
          <w:sz w:val="28"/>
          <w:szCs w:val="28"/>
        </w:rPr>
        <w:br/>
      </w:r>
      <w:r>
        <w:rPr>
          <w:sz w:val="28"/>
          <w:szCs w:val="28"/>
          <w:lang w:val="vi-VN"/>
        </w:rPr>
        <w:t xml:space="preserve">của Ban Tuyên giáo </w:t>
      </w:r>
      <w:r>
        <w:rPr>
          <w:sz w:val="28"/>
          <w:szCs w:val="28"/>
        </w:rPr>
        <w:t>Thành ủy về tổ chức các hoạt động 50 năm thực hiện Di chúc Chủ tịch Hồ Chí Minh (1969 - 2019);</w:t>
      </w:r>
    </w:p>
    <w:p w:rsidR="008A529F" w:rsidRDefault="008A529F" w:rsidP="008A529F">
      <w:pPr>
        <w:spacing w:line="264" w:lineRule="auto"/>
        <w:ind w:firstLine="720"/>
        <w:jc w:val="both"/>
        <w:rPr>
          <w:sz w:val="28"/>
          <w:szCs w:val="28"/>
        </w:rPr>
      </w:pPr>
      <w:r>
        <w:rPr>
          <w:sz w:val="28"/>
          <w:szCs w:val="28"/>
        </w:rPr>
        <w:t>Thực hiện Hướng dẫn số 41-HD/ĐU của Đảng ủy Sở Giáo dục và Đào tạo TP.Hồ Chí Minh Tổ chức đợt sinh hoạt chính trị 50 năm thực hiện Di chúc Chủ tịch Hồ Chí Minh (1969 - 2019);</w:t>
      </w:r>
    </w:p>
    <w:p w:rsidR="008A529F" w:rsidRDefault="008A529F" w:rsidP="008A529F">
      <w:pPr>
        <w:spacing w:line="264" w:lineRule="auto"/>
        <w:jc w:val="both"/>
        <w:rPr>
          <w:sz w:val="28"/>
          <w:szCs w:val="28"/>
        </w:rPr>
      </w:pPr>
      <w:r>
        <w:rPr>
          <w:sz w:val="28"/>
          <w:szCs w:val="28"/>
        </w:rPr>
        <w:tab/>
        <w:t>Nay Đảng ủy Trường Cao đẳng Lý Tự Trọng TP.Hồ Chí Minh kính báo cáo tình hình đợt sinh hoạt chính trị 50 năm thực hiện Di chúc Chủ tịch Hồ Chí Minh (1969 - 2019), cụ thể, như sau:</w:t>
      </w:r>
    </w:p>
    <w:p w:rsidR="008A529F" w:rsidRDefault="008A529F" w:rsidP="008A529F">
      <w:pPr>
        <w:spacing w:line="264" w:lineRule="auto"/>
        <w:jc w:val="both"/>
        <w:rPr>
          <w:sz w:val="28"/>
          <w:szCs w:val="28"/>
        </w:rPr>
      </w:pPr>
      <w:r>
        <w:rPr>
          <w:sz w:val="28"/>
          <w:szCs w:val="28"/>
        </w:rPr>
        <w:tab/>
        <w:t xml:space="preserve">Đảng bộ đã lãnh đạo, chỉ đạo Nhà trường, 4 chi bộ trực thuộc, Đoàn Thanh niên, Hội sinh viên triển khai thực hiện học tập 50 thực hiện Di chúc Chủ tịch Hồ Chí Minh vào trong các buổi sinh hoạt chuyên đề thường kỳ của quý, hoặc lồng ghép vào các cuộc họp chi bộ, cuộc họp tháng thường kỳ của các đơn vị </w:t>
      </w:r>
    </w:p>
    <w:p w:rsidR="008A529F" w:rsidRDefault="008A529F" w:rsidP="008A529F">
      <w:pPr>
        <w:spacing w:line="264" w:lineRule="auto"/>
        <w:ind w:firstLine="720"/>
        <w:jc w:val="both"/>
        <w:rPr>
          <w:sz w:val="28"/>
          <w:szCs w:val="28"/>
        </w:rPr>
      </w:pPr>
      <w:r>
        <w:rPr>
          <w:sz w:val="28"/>
          <w:szCs w:val="28"/>
        </w:rPr>
        <w:t xml:space="preserve">Yêu cầu thực hiện: Tổ chức đợt sinh hoạt chính trị một cách sâu sắc, có ý nghĩa trong toàn thể cán bộ, đảng viên, giáo viên, nhân viên, người lao động và học sinh – sinh viên về 50 năm thực hiện Di chúc Chủ tịch Hồ Chí Minh. Tiếp tục khẳng định giá trị to lớn của tư tưởng Hồ Chí Minh, ý nghĩa thiêng liêng của Di chúc, qua đó củng cố lòng tin vào sự lãnh đạo của Đảng, sự quản lý và điều hành của Nhà nước, tạo động lực mới trong đẩy mạnh thực hiện thắng lợi Nghị quyết Đại hội XII của Đảng, Nghị quyết Đại hội X Đảng bộ thành phố và nghị quyết đại hội đảng các cấp; thực hiện có hiệu quả chủ đề năm 2019 của thành phố “Năm đột phá cải cách hành chính và thực hiện Nghị quyết 54 của Quốc hội”.   </w:t>
      </w:r>
    </w:p>
    <w:p w:rsidR="008A529F" w:rsidRDefault="008A529F" w:rsidP="008A529F">
      <w:pPr>
        <w:spacing w:line="264" w:lineRule="auto"/>
        <w:ind w:firstLine="720"/>
        <w:jc w:val="both"/>
        <w:rPr>
          <w:sz w:val="28"/>
          <w:szCs w:val="28"/>
        </w:rPr>
      </w:pPr>
      <w:r>
        <w:rPr>
          <w:sz w:val="28"/>
          <w:szCs w:val="28"/>
        </w:rPr>
        <w:lastRenderedPageBreak/>
        <w:t xml:space="preserve">Việc tổ chức sinh hoạt chính trị phải được tiến hành với hình thức phong phú, đa dạng, sáng tạo, hiệu quả và tiết kiệm, gắn với đẩy mạnh học tập và làm theo tư tưởng, đạo đức, phong cách Hồ Chí Minh chuyên đề năm 2019 “Xây dựng ý thức tôn trọng nhân dân phát huy dân chủ, chăm lo đời sống nhân dân theo tư tưởng, đạo đức, phong cách Hồ Chí Minh”. </w:t>
      </w:r>
    </w:p>
    <w:p w:rsidR="008A529F" w:rsidRDefault="008A529F" w:rsidP="008A529F">
      <w:pPr>
        <w:spacing w:line="264" w:lineRule="auto"/>
        <w:jc w:val="both"/>
        <w:rPr>
          <w:sz w:val="28"/>
          <w:szCs w:val="28"/>
        </w:rPr>
      </w:pPr>
      <w:r>
        <w:rPr>
          <w:sz w:val="28"/>
          <w:szCs w:val="28"/>
        </w:rPr>
        <w:tab/>
        <w:t xml:space="preserve">Nội dung học tập gồm: </w:t>
      </w:r>
    </w:p>
    <w:p w:rsidR="008A529F" w:rsidRDefault="008A529F" w:rsidP="008A529F">
      <w:pPr>
        <w:spacing w:line="264" w:lineRule="auto"/>
        <w:ind w:firstLine="720"/>
        <w:jc w:val="both"/>
        <w:rPr>
          <w:sz w:val="28"/>
          <w:szCs w:val="28"/>
        </w:rPr>
      </w:pPr>
      <w:r>
        <w:rPr>
          <w:sz w:val="28"/>
          <w:szCs w:val="28"/>
        </w:rPr>
        <w:t>Nội dung cốt lõi là khẳng định ý nghĩa, giá trị trường tồn của Di chúc; thể hiện rõ Di chúc không chỉ là tâm nguyện, tình cảm, niềm tin, trách nhiệm của Chủ tịch Hồ Chí Minh với Tổ quốc, Nhân dân và sự nghiệp cách mạng mà còn là một văn kiện có giá trị vô cùng to lớn đối với quá trình cách mạng và sự nghiệp xây dựng, bảo vệ Tổ quốc trên nhiều phương diện. Những nội dung cơ bản, những quan điểm của tư tưởng Hồ Chí Minh, vạch ra phương hướng phát triển cho cách mạng Việt Nam trong quá trình lịch sử, hôm nay và mãi mãi về sau.</w:t>
      </w:r>
    </w:p>
    <w:p w:rsidR="008A529F" w:rsidRDefault="008A529F" w:rsidP="008A529F">
      <w:pPr>
        <w:spacing w:line="264" w:lineRule="auto"/>
        <w:ind w:firstLine="720"/>
        <w:jc w:val="both"/>
        <w:rPr>
          <w:sz w:val="28"/>
          <w:szCs w:val="28"/>
        </w:rPr>
      </w:pPr>
      <w:r>
        <w:rPr>
          <w:sz w:val="28"/>
          <w:szCs w:val="28"/>
        </w:rPr>
        <w:t>Làm rõ những thành tựu to lớn của cách mạng Việt Nam, của Đảng bộ, chính quyền và Nhân dân thành phố trong 50 năm thực hiện Di chúc của Chủ tịch Hồ Chí Minh; từ đó rút ra những bài học kinh nghiệm, nhận diện được những thời cơ, thách thức trên con đường phát triển đất nước, thành phố nhằm khẳng định Di chúc luôn là nguồn cổ vũ, động viên toàn Đảng, toàn dân, toàn quân ta phát huy tinh thần yêu nước, đại đoàn kết dân tộc, vượt qua khó khăn giành những thắng lợi vẻ vang trong thời kỳ đẩy mạnh công nghiệp hóa, hiện đai hóa và hội nhập quốc tế.</w:t>
      </w:r>
    </w:p>
    <w:p w:rsidR="008A529F" w:rsidRDefault="008A529F" w:rsidP="008A529F">
      <w:pPr>
        <w:spacing w:line="264" w:lineRule="auto"/>
        <w:ind w:firstLine="720"/>
        <w:jc w:val="both"/>
        <w:rPr>
          <w:sz w:val="28"/>
          <w:szCs w:val="28"/>
        </w:rPr>
      </w:pPr>
      <w:r>
        <w:rPr>
          <w:sz w:val="28"/>
          <w:szCs w:val="28"/>
        </w:rPr>
        <w:t>Về cuộc đời, sự nghiệp cách mạng, tấm gương đạo đức của Chủ tịch   Hồ Chí Minh gắn liền với tuyên truyền việc thực hiện Chỉ thị số 05-CT/TW của Bộ Chính trị về "Đẩy mạnh học tập và làm theo tư tưởng, đạo đức, phong cách Hồ Chí Minh", đưa việc thực hiện Chỉ thị đi vào chiều sâu, tuyên dương nhiều tập thể, cá nhân điển hình tiêu biểu trong học tập và làm theo tấm gương đạo đức Hồ Chí Minh.</w:t>
      </w:r>
    </w:p>
    <w:p w:rsidR="008A529F" w:rsidRDefault="008A529F" w:rsidP="008A529F">
      <w:pPr>
        <w:spacing w:line="264" w:lineRule="auto"/>
        <w:ind w:firstLine="720"/>
        <w:jc w:val="both"/>
        <w:rPr>
          <w:sz w:val="28"/>
          <w:szCs w:val="28"/>
        </w:rPr>
      </w:pPr>
      <w:r>
        <w:rPr>
          <w:sz w:val="28"/>
          <w:szCs w:val="28"/>
        </w:rPr>
        <w:t>Mỗi cán bộ, đảng viên tự soi rọi, liên hệ với các biểu hiện suy thoái về tư tưởng chính trị, đạo đức lối sống, biểu hiện "tự diễn biến", "tự chuyển hoá" trong nội bộ và đề ra các giải pháp thực hiện theo Nghị quyết TW4 khóa XII Ban Chấp hành Trung ương Đảng và Kế hoạch 76-KH/TU ngày 29 tháng 12 năm 2016 của Ban Thường vụ Thành ủy; đồng thời chủ động đấu tranh, bác bỏ những quan điểm sai trái, xuyên tạc của các thế lực thù địch, bảo vệ nền tảng tư tưởng của Đảng.</w:t>
      </w:r>
    </w:p>
    <w:p w:rsidR="008A529F" w:rsidRDefault="008A529F" w:rsidP="008A529F">
      <w:pPr>
        <w:spacing w:line="340" w:lineRule="atLeast"/>
        <w:ind w:firstLine="720"/>
        <w:jc w:val="both"/>
        <w:rPr>
          <w:bCs/>
          <w:sz w:val="28"/>
          <w:szCs w:val="28"/>
        </w:rPr>
      </w:pPr>
      <w:r>
        <w:rPr>
          <w:bCs/>
          <w:sz w:val="28"/>
          <w:szCs w:val="28"/>
        </w:rPr>
        <w:t>Tình hình học tập của: toàn thể CB, GV, NV nhà trường đã học tập rất nghiêm túc, cụ thể:</w:t>
      </w:r>
    </w:p>
    <w:p w:rsidR="008A529F" w:rsidRDefault="008A529F" w:rsidP="008A529F">
      <w:pPr>
        <w:spacing w:line="340" w:lineRule="atLeast"/>
        <w:ind w:firstLine="720"/>
        <w:jc w:val="both"/>
        <w:rPr>
          <w:bCs/>
          <w:sz w:val="28"/>
          <w:szCs w:val="28"/>
        </w:rPr>
      </w:pPr>
      <w:r>
        <w:rPr>
          <w:bCs/>
          <w:sz w:val="28"/>
          <w:szCs w:val="28"/>
        </w:rPr>
        <w:t>Các chi bộ đã thực hiện được 4 chuyên đề:</w:t>
      </w:r>
    </w:p>
    <w:p w:rsidR="008A529F" w:rsidRDefault="008A529F" w:rsidP="008A529F">
      <w:pPr>
        <w:numPr>
          <w:ilvl w:val="0"/>
          <w:numId w:val="1"/>
        </w:numPr>
        <w:tabs>
          <w:tab w:val="left" w:pos="993"/>
        </w:tabs>
        <w:spacing w:line="340" w:lineRule="atLeast"/>
        <w:ind w:left="0" w:firstLine="709"/>
        <w:jc w:val="both"/>
        <w:rPr>
          <w:bCs/>
          <w:sz w:val="28"/>
          <w:szCs w:val="28"/>
        </w:rPr>
      </w:pPr>
      <w:r>
        <w:rPr>
          <w:bCs/>
          <w:sz w:val="28"/>
          <w:szCs w:val="28"/>
        </w:rPr>
        <w:lastRenderedPageBreak/>
        <w:t>Chi bộ 1: Thực hiện chuyên đề: “50 năm thực hiện di chúc Hồ Chí Minh” đến toàn thể đảng viên trong chi bộ và các đơn vị do chi bộ phụ trách.</w:t>
      </w:r>
    </w:p>
    <w:p w:rsidR="008A529F" w:rsidRDefault="008A529F" w:rsidP="008A529F">
      <w:pPr>
        <w:numPr>
          <w:ilvl w:val="0"/>
          <w:numId w:val="1"/>
        </w:numPr>
        <w:tabs>
          <w:tab w:val="left" w:pos="993"/>
        </w:tabs>
        <w:spacing w:line="340" w:lineRule="atLeast"/>
        <w:ind w:left="0" w:firstLine="709"/>
        <w:jc w:val="both"/>
        <w:rPr>
          <w:bCs/>
          <w:sz w:val="28"/>
          <w:szCs w:val="28"/>
        </w:rPr>
      </w:pPr>
      <w:r>
        <w:rPr>
          <w:bCs/>
          <w:sz w:val="28"/>
          <w:szCs w:val="28"/>
        </w:rPr>
        <w:t xml:space="preserve">Chi bộ 02: Thực hiện chuyên đề: Xây dựng ý thức tôn trọng nhân dân theo tư tưởng Hồ Chí Minh” ngoài ra chi bộ 2 còn Tổ chức cho đảng viên xem phim tư liệu “Hồ Chí Minh chân dung một con người” sau đó báo cáo biên tập các file tổng kết các hoạt động, các thành tích đạt được của chi bộ và các đơn vị do chi bộ phụ trách trong nhiệm kỳ 2017-2020 về gương học tập và làm theo tư tưởng, đạo đức, phong cách Hồ Chí Minh. </w:t>
      </w:r>
    </w:p>
    <w:p w:rsidR="008A529F" w:rsidRDefault="008A529F" w:rsidP="008A529F">
      <w:pPr>
        <w:numPr>
          <w:ilvl w:val="0"/>
          <w:numId w:val="1"/>
        </w:numPr>
        <w:tabs>
          <w:tab w:val="left" w:pos="993"/>
        </w:tabs>
        <w:spacing w:line="340" w:lineRule="atLeast"/>
        <w:ind w:left="0" w:firstLine="709"/>
        <w:jc w:val="both"/>
        <w:rPr>
          <w:bCs/>
          <w:sz w:val="28"/>
          <w:szCs w:val="28"/>
        </w:rPr>
      </w:pPr>
      <w:r>
        <w:rPr>
          <w:bCs/>
          <w:sz w:val="28"/>
          <w:szCs w:val="28"/>
        </w:rPr>
        <w:t>Chi bộ 3: sinh hoạt chuyên đề 2019 “xây dựng ý thức tôn trọng nhân dân, phát huy dân chủ, chăm lo đời sống nhân dân theo tư tưởng, đạo đức, phong cách Hồ Chí Minh”, và sưu tầm các mẩu chuyện về Bác.</w:t>
      </w:r>
    </w:p>
    <w:p w:rsidR="008A529F" w:rsidRDefault="008A529F" w:rsidP="008A529F">
      <w:pPr>
        <w:numPr>
          <w:ilvl w:val="0"/>
          <w:numId w:val="1"/>
        </w:numPr>
        <w:tabs>
          <w:tab w:val="left" w:pos="993"/>
        </w:tabs>
        <w:spacing w:line="340" w:lineRule="atLeast"/>
        <w:ind w:left="0" w:firstLine="709"/>
        <w:jc w:val="both"/>
        <w:rPr>
          <w:bCs/>
          <w:sz w:val="28"/>
          <w:szCs w:val="28"/>
        </w:rPr>
      </w:pPr>
      <w:r>
        <w:rPr>
          <w:bCs/>
          <w:sz w:val="28"/>
          <w:szCs w:val="28"/>
        </w:rPr>
        <w:t>Chi bộ Sinh viên đã sinh hoạt với hình thức cho các em sinh viên đảng viên viết các bài cảm nhận về Bác sau đó tổ chức tạo đàm và sinh hoạt ý nghĩa.</w:t>
      </w:r>
    </w:p>
    <w:p w:rsidR="008A529F" w:rsidRDefault="008A529F" w:rsidP="008A529F">
      <w:pPr>
        <w:spacing w:line="340" w:lineRule="atLeast"/>
        <w:ind w:firstLine="720"/>
        <w:jc w:val="both"/>
        <w:rPr>
          <w:bCs/>
          <w:sz w:val="28"/>
          <w:szCs w:val="28"/>
        </w:rPr>
      </w:pPr>
      <w:r>
        <w:rPr>
          <w:sz w:val="28"/>
          <w:szCs w:val="28"/>
        </w:rPr>
        <w:tab/>
      </w:r>
      <w:r>
        <w:rPr>
          <w:sz w:val="28"/>
          <w:szCs w:val="28"/>
        </w:rPr>
        <w:tab/>
      </w:r>
    </w:p>
    <w:p w:rsidR="008A529F" w:rsidRDefault="008A529F" w:rsidP="008A529F">
      <w:pPr>
        <w:tabs>
          <w:tab w:val="center" w:pos="6804"/>
        </w:tabs>
        <w:spacing w:line="264" w:lineRule="auto"/>
        <w:jc w:val="both"/>
        <w:rPr>
          <w:b/>
          <w:sz w:val="28"/>
          <w:szCs w:val="28"/>
        </w:rPr>
      </w:pPr>
      <w:r>
        <w:rPr>
          <w:sz w:val="28"/>
          <w:szCs w:val="28"/>
        </w:rPr>
        <w:tab/>
      </w:r>
      <w:r>
        <w:rPr>
          <w:b/>
          <w:sz w:val="28"/>
          <w:szCs w:val="28"/>
        </w:rPr>
        <w:t xml:space="preserve">T/M BAN CHẤP HÀNH </w:t>
      </w:r>
    </w:p>
    <w:p w:rsidR="008A529F" w:rsidRDefault="008A529F" w:rsidP="008A529F">
      <w:pPr>
        <w:tabs>
          <w:tab w:val="center" w:pos="6804"/>
        </w:tabs>
        <w:spacing w:line="264" w:lineRule="auto"/>
        <w:jc w:val="both"/>
        <w:rPr>
          <w:sz w:val="27"/>
          <w:szCs w:val="27"/>
          <w:u w:val="single"/>
        </w:rPr>
      </w:pPr>
      <w:r>
        <w:rPr>
          <w:u w:val="single"/>
        </w:rPr>
        <w:t>Nơi nhận:</w:t>
      </w:r>
      <w:r>
        <w:tab/>
      </w:r>
      <w:r>
        <w:rPr>
          <w:b/>
          <w:sz w:val="28"/>
          <w:szCs w:val="28"/>
        </w:rPr>
        <w:t>BÍ THƯ</w:t>
      </w:r>
    </w:p>
    <w:p w:rsidR="008A529F" w:rsidRDefault="008A529F" w:rsidP="008A529F">
      <w:pPr>
        <w:numPr>
          <w:ilvl w:val="0"/>
          <w:numId w:val="2"/>
        </w:numPr>
        <w:tabs>
          <w:tab w:val="clear" w:pos="720"/>
          <w:tab w:val="num" w:pos="142"/>
          <w:tab w:val="center" w:pos="6804"/>
        </w:tabs>
        <w:spacing w:line="264" w:lineRule="auto"/>
        <w:ind w:left="0" w:firstLine="0"/>
        <w:jc w:val="both"/>
      </w:pPr>
      <w:r>
        <w:t>Đảng ủy Sở GD-ĐT (để báo cáo);</w:t>
      </w:r>
    </w:p>
    <w:p w:rsidR="008A529F" w:rsidRDefault="008A529F" w:rsidP="008A529F">
      <w:pPr>
        <w:numPr>
          <w:ilvl w:val="0"/>
          <w:numId w:val="2"/>
        </w:numPr>
        <w:tabs>
          <w:tab w:val="clear" w:pos="720"/>
          <w:tab w:val="num" w:pos="142"/>
          <w:tab w:val="center" w:pos="6804"/>
        </w:tabs>
        <w:spacing w:line="264" w:lineRule="auto"/>
        <w:ind w:left="0" w:firstLine="0"/>
        <w:jc w:val="both"/>
      </w:pPr>
      <w:r>
        <w:t>Đảng ủy trường;</w:t>
      </w:r>
    </w:p>
    <w:p w:rsidR="008A529F" w:rsidRDefault="008A529F" w:rsidP="008A529F">
      <w:pPr>
        <w:numPr>
          <w:ilvl w:val="0"/>
          <w:numId w:val="2"/>
        </w:numPr>
        <w:tabs>
          <w:tab w:val="clear" w:pos="720"/>
          <w:tab w:val="num" w:pos="142"/>
          <w:tab w:val="center" w:pos="6804"/>
        </w:tabs>
        <w:spacing w:line="264" w:lineRule="auto"/>
        <w:ind w:left="0" w:firstLine="0"/>
      </w:pPr>
      <w:r>
        <w:t>Lưu Đảng vụ.</w:t>
      </w:r>
      <w:r>
        <w:tab/>
        <w:t xml:space="preserve"> </w:t>
      </w:r>
    </w:p>
    <w:p w:rsidR="008A529F" w:rsidRDefault="008A529F" w:rsidP="008A529F">
      <w:pPr>
        <w:tabs>
          <w:tab w:val="center" w:pos="6804"/>
        </w:tabs>
      </w:pPr>
    </w:p>
    <w:p w:rsidR="008A529F" w:rsidRDefault="008A529F" w:rsidP="008A529F">
      <w:pPr>
        <w:tabs>
          <w:tab w:val="center" w:pos="6804"/>
        </w:tabs>
      </w:pPr>
    </w:p>
    <w:p w:rsidR="008A529F" w:rsidRDefault="008A529F" w:rsidP="008A529F">
      <w:pPr>
        <w:tabs>
          <w:tab w:val="center" w:pos="6804"/>
        </w:tabs>
        <w:rPr>
          <w:b/>
          <w:sz w:val="28"/>
          <w:szCs w:val="28"/>
        </w:rPr>
      </w:pPr>
      <w:r>
        <w:tab/>
        <w:t xml:space="preserve">    </w:t>
      </w:r>
      <w:r>
        <w:rPr>
          <w:b/>
          <w:sz w:val="28"/>
          <w:szCs w:val="28"/>
        </w:rPr>
        <w:t>Phạm Hữu Lộc</w:t>
      </w:r>
    </w:p>
    <w:p w:rsidR="008A529F" w:rsidRDefault="008A529F" w:rsidP="008A529F">
      <w:pPr>
        <w:spacing w:line="340" w:lineRule="atLeast"/>
        <w:ind w:firstLine="720"/>
        <w:jc w:val="both"/>
        <w:rPr>
          <w:bCs/>
          <w:sz w:val="28"/>
          <w:szCs w:val="28"/>
        </w:rPr>
      </w:pPr>
    </w:p>
    <w:p w:rsidR="008A529F" w:rsidRDefault="008A529F" w:rsidP="008A529F">
      <w:pPr>
        <w:spacing w:line="340" w:lineRule="atLeast"/>
        <w:ind w:left="5760"/>
        <w:jc w:val="both"/>
        <w:rPr>
          <w:bCs/>
          <w:sz w:val="26"/>
          <w:szCs w:val="28"/>
        </w:rPr>
      </w:pPr>
    </w:p>
    <w:p w:rsidR="008A529F" w:rsidRDefault="008A529F" w:rsidP="008A529F">
      <w:pPr>
        <w:spacing w:line="340" w:lineRule="atLeast"/>
        <w:ind w:firstLine="720"/>
        <w:jc w:val="both"/>
        <w:rPr>
          <w:bCs/>
          <w:sz w:val="26"/>
          <w:szCs w:val="28"/>
        </w:rPr>
      </w:pPr>
    </w:p>
    <w:p w:rsidR="008A529F" w:rsidRDefault="008A529F" w:rsidP="008A529F">
      <w:pPr>
        <w:spacing w:line="264" w:lineRule="auto"/>
        <w:ind w:left="720" w:firstLine="720"/>
        <w:jc w:val="both"/>
        <w:rPr>
          <w:b/>
          <w:sz w:val="28"/>
          <w:szCs w:val="28"/>
        </w:rPr>
      </w:pPr>
      <w:r>
        <w:rPr>
          <w:sz w:val="28"/>
          <w:szCs w:val="28"/>
        </w:rPr>
        <w:t xml:space="preserve"> </w:t>
      </w:r>
    </w:p>
    <w:p w:rsidR="008A529F" w:rsidRDefault="008A529F" w:rsidP="008A529F">
      <w:pPr>
        <w:spacing w:line="264" w:lineRule="auto"/>
        <w:jc w:val="both"/>
        <w:rPr>
          <w:b/>
          <w:sz w:val="28"/>
          <w:szCs w:val="28"/>
        </w:rPr>
      </w:pPr>
      <w:r>
        <w:rPr>
          <w:sz w:val="28"/>
          <w:szCs w:val="28"/>
        </w:rPr>
        <w:tab/>
      </w:r>
    </w:p>
    <w:p w:rsidR="008A529F" w:rsidRDefault="008A529F" w:rsidP="008A529F">
      <w:pPr>
        <w:spacing w:line="264" w:lineRule="auto"/>
        <w:jc w:val="both"/>
        <w:rPr>
          <w:sz w:val="28"/>
          <w:szCs w:val="28"/>
        </w:rPr>
      </w:pPr>
    </w:p>
    <w:p w:rsidR="008A529F" w:rsidRDefault="008A529F" w:rsidP="008A529F">
      <w:pPr>
        <w:spacing w:line="264" w:lineRule="auto"/>
        <w:rPr>
          <w:sz w:val="28"/>
          <w:szCs w:val="28"/>
        </w:rPr>
      </w:pPr>
      <w:r>
        <w:rPr>
          <w:sz w:val="28"/>
          <w:szCs w:val="28"/>
        </w:rPr>
        <w:tab/>
      </w:r>
    </w:p>
    <w:p w:rsidR="008A529F" w:rsidRDefault="008A529F" w:rsidP="008A529F"/>
    <w:p w:rsidR="008A529F" w:rsidRDefault="008A529F" w:rsidP="008A529F"/>
    <w:p w:rsidR="00A84748" w:rsidRDefault="00A84748">
      <w:bookmarkStart w:id="0" w:name="_GoBack"/>
      <w:bookmarkEnd w:id="0"/>
    </w:p>
    <w:sectPr w:rsidR="00A847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3172EB"/>
    <w:multiLevelType w:val="hybridMultilevel"/>
    <w:tmpl w:val="D652B9F4"/>
    <w:lvl w:ilvl="0" w:tplc="82BE124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29F"/>
    <w:rsid w:val="000118C8"/>
    <w:rsid w:val="000419BD"/>
    <w:rsid w:val="008A529F"/>
    <w:rsid w:val="00A84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2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2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13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4571</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2019-09-12T07:25:00Z</dcterms:created>
  <dcterms:modified xsi:type="dcterms:W3CDTF">2019-09-12T07:26:00Z</dcterms:modified>
</cp:coreProperties>
</file>